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E554BB" w:rsidRPr="00925BE2" w:rsidRDefault="00E554BB" w:rsidP="00E554BB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775473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775473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47F6E" w:rsidRDefault="00E554BB" w:rsidP="00E554BB">
      <w:pPr>
        <w:pStyle w:val="a3"/>
        <w:spacing w:before="0" w:beforeAutospacing="0" w:after="0"/>
        <w:jc w:val="center"/>
        <w:rPr>
          <w:b/>
          <w:color w:val="FF0000"/>
          <w:sz w:val="28"/>
          <w:szCs w:val="28"/>
        </w:rPr>
      </w:pPr>
      <w:r w:rsidRPr="00A47F6E">
        <w:rPr>
          <w:b/>
          <w:color w:val="FF0000"/>
          <w:sz w:val="28"/>
          <w:szCs w:val="28"/>
        </w:rPr>
        <w:t xml:space="preserve"> </w:t>
      </w:r>
    </w:p>
    <w:p w:rsidR="00AE5970" w:rsidRPr="00AE5970" w:rsidRDefault="00E554B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21.02.05 «Земельно-</w:t>
      </w:r>
      <w:r w:rsidR="00A47F6E">
        <w:rPr>
          <w:rFonts w:ascii="Times New Roman" w:hAnsi="Times New Roman" w:cs="Times New Roman"/>
          <w:b/>
          <w:sz w:val="24"/>
          <w:szCs w:val="24"/>
        </w:rPr>
        <w:t>имущественные отношения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E5970" w:rsidTr="00AE5970">
        <w:tc>
          <w:tcPr>
            <w:tcW w:w="3122" w:type="dxa"/>
          </w:tcPr>
          <w:p w:rsidR="00AE5970" w:rsidRPr="00AE5970" w:rsidRDefault="00AE5970" w:rsidP="0089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AE5970" w:rsidRDefault="00AE5970" w:rsidP="008939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AE5970" w:rsidRDefault="00AE5970" w:rsidP="0089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F10D7A" w:rsidRDefault="00893955" w:rsidP="00893955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F10D7A" w:rsidRDefault="00AE5970" w:rsidP="0089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F10D7A" w:rsidRDefault="00AE5970" w:rsidP="0089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F10D7A" w:rsidRDefault="00AE5970" w:rsidP="0089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AE5970" w:rsidRPr="00AE5970" w:rsidTr="00AE5970">
        <w:trPr>
          <w:trHeight w:val="238"/>
        </w:trPr>
        <w:tc>
          <w:tcPr>
            <w:tcW w:w="3122" w:type="dxa"/>
          </w:tcPr>
          <w:p w:rsidR="00AE5970" w:rsidRPr="00AE5970" w:rsidRDefault="00AE5970" w:rsidP="001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6DF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="001B26DF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="001B2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AE5970" w:rsidRPr="00AE5970" w:rsidRDefault="006D3C6D" w:rsidP="006D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="00AE5970"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AE5970" w:rsidRPr="00E554BB" w:rsidRDefault="00E554BB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AE5970" w:rsidRPr="00AE5970" w:rsidRDefault="00AE5970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AE5970" w:rsidRDefault="00E554BB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 xml:space="preserve"> 61-АИ 807277 от 07.10.2014</w:t>
            </w:r>
          </w:p>
          <w:p w:rsidR="00723B25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723B25" w:rsidRPr="00E554BB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E554BB" w:rsidRPr="00AE5970" w:rsidTr="00AE5970">
        <w:trPr>
          <w:trHeight w:val="238"/>
        </w:trPr>
        <w:tc>
          <w:tcPr>
            <w:tcW w:w="3122" w:type="dxa"/>
          </w:tcPr>
          <w:p w:rsidR="00E554BB" w:rsidRPr="00AE5970" w:rsidRDefault="00E554BB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E554BB" w:rsidRPr="00AE5970" w:rsidRDefault="006D3C6D" w:rsidP="006D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="00E554BB"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E554BB" w:rsidRPr="00E554BB" w:rsidRDefault="00E554BB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E554BB" w:rsidRPr="00AE5970" w:rsidRDefault="00F10D7A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4BB">
              <w:rPr>
                <w:rFonts w:ascii="Times New Roman" w:hAnsi="Times New Roman" w:cs="Times New Roman"/>
                <w:sz w:val="24"/>
                <w:szCs w:val="24"/>
              </w:rPr>
              <w:t>остоянное (бессрочное) пользование</w:t>
            </w:r>
          </w:p>
        </w:tc>
        <w:tc>
          <w:tcPr>
            <w:tcW w:w="3123" w:type="dxa"/>
          </w:tcPr>
          <w:p w:rsidR="00E554BB" w:rsidRDefault="00E554BB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700642 от 22.09.2014</w:t>
            </w:r>
          </w:p>
          <w:p w:rsidR="00723B25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723B25" w:rsidRPr="00E554BB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6D3C6D" w:rsidRPr="00AE5970" w:rsidTr="00AE5970">
        <w:tc>
          <w:tcPr>
            <w:tcW w:w="3122" w:type="dxa"/>
          </w:tcPr>
          <w:p w:rsidR="006D3C6D" w:rsidRPr="00AE5970" w:rsidRDefault="001B26DF" w:rsidP="001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723B25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723B25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6D3C6D" w:rsidRPr="00AE66D4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6D3C6D" w:rsidRPr="00E554BB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6D3C6D" w:rsidRPr="00AE5970" w:rsidRDefault="006D3C6D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723B25" w:rsidRDefault="00723B25" w:rsidP="0072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723B25" w:rsidRPr="00E554BB" w:rsidRDefault="00723B25" w:rsidP="0072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6D3C6D" w:rsidRPr="00AE5970" w:rsidTr="00AE5970">
        <w:tc>
          <w:tcPr>
            <w:tcW w:w="3122" w:type="dxa"/>
          </w:tcPr>
          <w:p w:rsidR="006D3C6D" w:rsidRPr="00AE5970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723B25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723B25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6D3C6D" w:rsidRPr="00AE66D4" w:rsidRDefault="006D3C6D" w:rsidP="00F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6D3C6D" w:rsidRPr="00F10D7A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6D3C6D" w:rsidRPr="00AE5970" w:rsidRDefault="006D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723B25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723B25" w:rsidRPr="00E554BB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6D3C6D" w:rsidRPr="00AE5970" w:rsidTr="00AE5970">
        <w:tc>
          <w:tcPr>
            <w:tcW w:w="3122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723B25" w:rsidRDefault="00723B25" w:rsidP="0072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723B25" w:rsidRDefault="00723B25" w:rsidP="0072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6D3C6D" w:rsidRPr="00AE5970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D3C6D"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6D3C6D" w:rsidRPr="00E554BB" w:rsidRDefault="006D3C6D" w:rsidP="00FA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6D3C6D" w:rsidRPr="00AE5970" w:rsidRDefault="006D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6D3C6D" w:rsidRDefault="006D3C6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723B25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723B25" w:rsidRPr="00E554BB" w:rsidRDefault="00723B25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AD2" w:rsidRPr="00AE5970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E3CB8" w:rsidRPr="00AB19ED" w:rsidTr="00AB19ED">
        <w:tc>
          <w:tcPr>
            <w:tcW w:w="817" w:type="dxa"/>
          </w:tcPr>
          <w:p w:rsidR="008E3CB8" w:rsidRPr="00AB19ED" w:rsidRDefault="008E3CB8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8E3CB8" w:rsidRPr="00AB19ED" w:rsidRDefault="008E3CB8" w:rsidP="00EA33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E3CB8" w:rsidRPr="00893955" w:rsidRDefault="008E3CB8" w:rsidP="00893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2835" w:type="dxa"/>
          </w:tcPr>
          <w:p w:rsidR="008E3CB8" w:rsidRPr="00AB19ED" w:rsidRDefault="008E3CB8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E3CB8" w:rsidRPr="00AB19ED" w:rsidRDefault="008E3CB8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E3CB8" w:rsidRPr="00AB19ED" w:rsidTr="00AB19ED">
        <w:trPr>
          <w:trHeight w:val="665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2835" w:type="dxa"/>
          </w:tcPr>
          <w:p w:rsidR="008E3CB8" w:rsidRPr="00AB19ED" w:rsidRDefault="008E3CB8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 и правового регулирования землеустройства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– 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ECSCeleron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-325 -1;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SamsungSCX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420 (</w:t>
            </w:r>
            <w:r w:rsidRPr="00AB19ED">
              <w:rPr>
                <w:rFonts w:ascii="Times New Roman" w:hAnsi="Times New Roman" w:cs="Times New Roman"/>
                <w:lang w:val="en-US"/>
              </w:rPr>
              <w:t>SCX</w:t>
            </w:r>
            <w:r w:rsidRPr="00AB19ED">
              <w:rPr>
                <w:rFonts w:ascii="Times New Roman" w:hAnsi="Times New Roman" w:cs="Times New Roman"/>
              </w:rPr>
              <w:t>-420/</w:t>
            </w:r>
            <w:r w:rsidRPr="00AB19ED">
              <w:rPr>
                <w:rFonts w:ascii="Times New Roman" w:hAnsi="Times New Roman" w:cs="Times New Roman"/>
                <w:lang w:val="en-US"/>
              </w:rPr>
              <w:t>XEV</w:t>
            </w:r>
            <w:r w:rsidRPr="00AB19ED">
              <w:rPr>
                <w:rFonts w:ascii="Times New Roman" w:hAnsi="Times New Roman" w:cs="Times New Roman"/>
              </w:rPr>
              <w:t xml:space="preserve">)-1;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Монитор 19 </w:t>
            </w:r>
            <w:r w:rsidRPr="00AB19ED">
              <w:rPr>
                <w:rFonts w:ascii="Times New Roman" w:hAnsi="Times New Roman" w:cs="Times New Roman"/>
                <w:lang w:val="en-US"/>
              </w:rPr>
              <w:t>Phillips</w:t>
            </w:r>
            <w:r w:rsidRPr="00AB19ED">
              <w:rPr>
                <w:rFonts w:ascii="Times New Roman" w:hAnsi="Times New Roman" w:cs="Times New Roman"/>
              </w:rPr>
              <w:t xml:space="preserve"> 107 </w:t>
            </w:r>
            <w:r w:rsidRPr="00AB19ED">
              <w:rPr>
                <w:rFonts w:ascii="Times New Roman" w:hAnsi="Times New Roman" w:cs="Times New Roman"/>
                <w:lang w:val="en-US"/>
              </w:rPr>
              <w:t>PTCO</w:t>
            </w:r>
            <w:r w:rsidRPr="00AB19ED">
              <w:rPr>
                <w:rFonts w:ascii="Times New Roman" w:hAnsi="Times New Roman" w:cs="Times New Roman"/>
              </w:rPr>
              <w:t xml:space="preserve">-99; 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Ноутбук </w:t>
            </w:r>
            <w:r w:rsidRPr="00AB19ED">
              <w:rPr>
                <w:rFonts w:ascii="Times New Roman" w:hAnsi="Times New Roman" w:cs="Times New Roman"/>
                <w:lang w:val="en-US"/>
              </w:rPr>
              <w:t>ASUSX</w:t>
            </w:r>
            <w:r w:rsidRPr="00AB19ED">
              <w:rPr>
                <w:rFonts w:ascii="Times New Roman" w:hAnsi="Times New Roman" w:cs="Times New Roman"/>
              </w:rPr>
              <w:t>540</w:t>
            </w:r>
            <w:r w:rsidRPr="00AB19ED">
              <w:rPr>
                <w:rFonts w:ascii="Times New Roman" w:hAnsi="Times New Roman" w:cs="Times New Roman"/>
                <w:lang w:val="en-US"/>
              </w:rPr>
              <w:t>LA</w:t>
            </w:r>
            <w:r w:rsidRPr="00AB19ED">
              <w:rPr>
                <w:rFonts w:ascii="Times New Roman" w:hAnsi="Times New Roman" w:cs="Times New Roman"/>
              </w:rPr>
              <w:t xml:space="preserve">- </w:t>
            </w:r>
            <w:r w:rsidRPr="00AB19ED">
              <w:rPr>
                <w:rFonts w:ascii="Times New Roman" w:hAnsi="Times New Roman" w:cs="Times New Roman"/>
                <w:lang w:val="en-US"/>
              </w:rPr>
              <w:t>XX</w:t>
            </w:r>
            <w:r w:rsidRPr="00AB19ED">
              <w:rPr>
                <w:rFonts w:ascii="Times New Roman" w:hAnsi="Times New Roman" w:cs="Times New Roman"/>
              </w:rPr>
              <w:t>265</w:t>
            </w:r>
            <w:r w:rsidRPr="00AB19ED">
              <w:rPr>
                <w:rFonts w:ascii="Times New Roman" w:hAnsi="Times New Roman" w:cs="Times New Roman"/>
                <w:lang w:val="en-US"/>
              </w:rPr>
              <w:t>T</w:t>
            </w:r>
            <w:r w:rsidRPr="00AB19ED">
              <w:rPr>
                <w:rFonts w:ascii="Times New Roman" w:hAnsi="Times New Roman" w:cs="Times New Roman"/>
              </w:rPr>
              <w:t>15.6</w:t>
            </w:r>
            <w:r w:rsidRPr="00AB19ED">
              <w:rPr>
                <w:rFonts w:ascii="Times New Roman" w:hAnsi="Times New Roman" w:cs="Times New Roman"/>
                <w:lang w:val="en-US"/>
              </w:rPr>
              <w:t>HD</w:t>
            </w:r>
            <w:r w:rsidRPr="00AB19ED">
              <w:rPr>
                <w:rFonts w:ascii="Times New Roman" w:hAnsi="Times New Roman" w:cs="Times New Roman"/>
              </w:rPr>
              <w:t xml:space="preserve">- 1;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HPLaserJetP</w:t>
            </w:r>
            <w:proofErr w:type="spellEnd"/>
            <w:r w:rsidRPr="00AB19ED">
              <w:rPr>
                <w:rFonts w:ascii="Times New Roman" w:hAnsi="Times New Roman" w:cs="Times New Roman"/>
              </w:rPr>
              <w:t>1102 &lt;</w:t>
            </w:r>
            <w:r w:rsidRPr="00AB19ED">
              <w:rPr>
                <w:rFonts w:ascii="Times New Roman" w:hAnsi="Times New Roman" w:cs="Times New Roman"/>
                <w:lang w:val="en-US"/>
              </w:rPr>
              <w:t>A</w:t>
            </w:r>
            <w:r w:rsidRPr="00AB19ED">
              <w:rPr>
                <w:rFonts w:ascii="Times New Roman" w:hAnsi="Times New Roman" w:cs="Times New Roman"/>
              </w:rPr>
              <w:t>4&gt; (</w:t>
            </w:r>
            <w:r w:rsidRPr="00AB19ED">
              <w:rPr>
                <w:rFonts w:ascii="Times New Roman" w:hAnsi="Times New Roman" w:cs="Times New Roman"/>
                <w:lang w:val="en-US"/>
              </w:rPr>
              <w:t>USB</w:t>
            </w:r>
            <w:r w:rsidRPr="00AB19ED">
              <w:rPr>
                <w:rFonts w:ascii="Times New Roman" w:hAnsi="Times New Roman" w:cs="Times New Roman"/>
              </w:rPr>
              <w:t xml:space="preserve">) 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  <w:lang w:val="en-US"/>
              </w:rPr>
              <w:t>BENOMS</w:t>
            </w:r>
            <w:r w:rsidRPr="00AB19ED">
              <w:rPr>
                <w:rFonts w:ascii="Times New Roman" w:hAnsi="Times New Roman" w:cs="Times New Roman"/>
              </w:rPr>
              <w:t xml:space="preserve">502 – 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Огнетушитель ОП-4 – 1шт.;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Подставка под цветы 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-1; 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учебный двухместный – 14;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Стул учебный – 30;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Стул ИЗО – 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для пособий закрытый 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полузакрытый 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Экран настенный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DigisOptimal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</w:t>
            </w:r>
            <w:r w:rsidRPr="00AB19ED">
              <w:rPr>
                <w:rFonts w:ascii="Times New Roman" w:hAnsi="Times New Roman" w:cs="Times New Roman"/>
                <w:lang w:val="en-US"/>
              </w:rPr>
              <w:t>C</w:t>
            </w:r>
            <w:r w:rsidRPr="00AB19ED">
              <w:rPr>
                <w:rFonts w:ascii="Times New Roman" w:hAnsi="Times New Roman" w:cs="Times New Roman"/>
              </w:rPr>
              <w:t xml:space="preserve"> -1;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Комплект карт по истории – 26 шт.;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Стенд с полем из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банерной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ткани; </w:t>
            </w:r>
          </w:p>
          <w:p w:rsidR="00AD30B5" w:rsidRDefault="008E3CB8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Учебная карта 1 Мировая война -1; </w:t>
            </w:r>
          </w:p>
          <w:p w:rsidR="008E3CB8" w:rsidRPr="00893955" w:rsidRDefault="008E3CB8" w:rsidP="0089395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Учебные пособия – 16.</w:t>
            </w:r>
          </w:p>
        </w:tc>
      </w:tr>
      <w:tr w:rsidR="008E3CB8" w:rsidRPr="00AB19ED" w:rsidTr="00AB19ED">
        <w:trPr>
          <w:trHeight w:val="419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</w:tcPr>
          <w:p w:rsidR="008E3CB8" w:rsidRPr="00AB19ED" w:rsidRDefault="008E3CB8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истории  и общественных дисциплин</w:t>
            </w:r>
          </w:p>
        </w:tc>
        <w:tc>
          <w:tcPr>
            <w:tcW w:w="9497" w:type="dxa"/>
          </w:tcPr>
          <w:p w:rsidR="00893955" w:rsidRDefault="00AA00C5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мультимедийный проектор, карты, раздаточный материал,</w:t>
            </w:r>
          </w:p>
          <w:p w:rsidR="00893955" w:rsidRDefault="00AA00C5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893955" w:rsidRDefault="00AA00C5" w:rsidP="008E3CB8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AA00C5" w:rsidP="008E3C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-2;</w:t>
            </w:r>
          </w:p>
        </w:tc>
      </w:tr>
      <w:tr w:rsidR="008E3CB8" w:rsidRPr="00AB19ED" w:rsidTr="00AB19ED"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835" w:type="dxa"/>
          </w:tcPr>
          <w:p w:rsidR="008E3CB8" w:rsidRPr="00AB19ED" w:rsidRDefault="008E3CB8" w:rsidP="00153427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893955" w:rsidRDefault="00AA00C5" w:rsidP="00AB19ED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ноутбуки – 11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 xml:space="preserve">, проектор в комплекте – 1шт. программное обеспечение </w:t>
            </w:r>
          </w:p>
          <w:p w:rsidR="00893955" w:rsidRDefault="00AA00C5" w:rsidP="00AB19ED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-10; стулья – 20 </w:t>
            </w:r>
          </w:p>
          <w:p w:rsidR="00893955" w:rsidRDefault="00AA00C5" w:rsidP="00AB19ED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AA00C5" w:rsidP="00AB19ED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E3CB8" w:rsidRPr="00AB19ED" w:rsidTr="00AB19ED">
        <w:trPr>
          <w:trHeight w:val="274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</w:tcPr>
          <w:p w:rsidR="008E3CB8" w:rsidRPr="00AB19ED" w:rsidRDefault="00AA00C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зал</w:t>
            </w:r>
          </w:p>
        </w:tc>
        <w:tc>
          <w:tcPr>
            <w:tcW w:w="9497" w:type="dxa"/>
          </w:tcPr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Антенна для волейбольной сетки – 2шт;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Гиря -2шт;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proofErr w:type="spellStart"/>
            <w:r w:rsidRPr="00AB19ED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18</w:t>
            </w:r>
            <w:r w:rsidRPr="00AB19ED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 xml:space="preserve"> – 1;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Диск «Здоровье» - 5шт;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lastRenderedPageBreak/>
              <w:t xml:space="preserve">Дротики для ДАРТСА 3шт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B19ED" w:rsidP="00AA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00C5" w:rsidRPr="00AB19ED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="00AA00C5" w:rsidRPr="00AB19ED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="00AA00C5"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A00C5" w:rsidRPr="00AB19E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proofErr w:type="spellStart"/>
            <w:r w:rsidRPr="00AB19ED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B19ED" w:rsidP="00AA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AA00C5" w:rsidRPr="00AB19ED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AA00C5" w:rsidRPr="00AB19ED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AA00C5"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A00C5" w:rsidRPr="00AB19E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Компьютер -3шт;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proofErr w:type="spellStart"/>
            <w:r w:rsidRPr="00AB19ED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AB19ED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Мяч массажный – 20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0D7A" w:rsidRPr="00AB19ED">
              <w:rPr>
                <w:rFonts w:ascii="Times New Roman" w:hAnsi="Times New Roman" w:cs="Times New Roman"/>
              </w:rPr>
              <w:t>шт</w:t>
            </w:r>
            <w:proofErr w:type="spellEnd"/>
            <w:r w:rsidR="00F10D7A" w:rsidRPr="00AB19ED">
              <w:rPr>
                <w:rFonts w:ascii="Times New Roman" w:hAnsi="Times New Roman" w:cs="Times New Roman"/>
              </w:rPr>
              <w:t>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F10D7A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Мяч футбольный – 41;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F10D7A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ал</w:t>
            </w:r>
            <w:r w:rsidR="00AA00C5" w:rsidRPr="00AB19ED">
              <w:rPr>
                <w:rFonts w:ascii="Times New Roman" w:hAnsi="Times New Roman" w:cs="Times New Roman"/>
              </w:rPr>
              <w:t>люминевый</w:t>
            </w:r>
            <w:proofErr w:type="spellEnd"/>
            <w:r w:rsidR="00AA00C5" w:rsidRPr="00AB19ED">
              <w:rPr>
                <w:rFonts w:ascii="Times New Roman" w:hAnsi="Times New Roman" w:cs="Times New Roman"/>
              </w:rPr>
              <w:t xml:space="preserve"> – 15шт;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Сетка баскетбольная (пара)- 10шт;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Сетка для настольного тенниса – 6шт;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Сетка для переноса 10 мячей – 1шт;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Сетка футбольная – 3шт;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Скакалки – 70шт;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AB19ED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B19ED">
              <w:rPr>
                <w:rFonts w:ascii="Times New Roman" w:hAnsi="Times New Roman" w:cs="Times New Roman"/>
              </w:rPr>
              <w:t>» - 2шт;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Табло световое – 3шт;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Тренажер «</w:t>
            </w:r>
            <w:r w:rsidRPr="00AB19ED">
              <w:rPr>
                <w:rFonts w:ascii="Times New Roman" w:hAnsi="Times New Roman" w:cs="Times New Roman"/>
                <w:lang w:val="en-US"/>
              </w:rPr>
              <w:t>GYMFLE</w:t>
            </w:r>
            <w:r w:rsidRPr="00AB19ED">
              <w:rPr>
                <w:rFonts w:ascii="Times New Roman" w:hAnsi="Times New Roman" w:cs="Times New Roman"/>
              </w:rPr>
              <w:t>Х</w:t>
            </w:r>
            <w:r w:rsidRPr="00AB19ED">
              <w:rPr>
                <w:rFonts w:ascii="Times New Roman" w:hAnsi="Times New Roman" w:cs="Times New Roman"/>
                <w:lang w:val="en-US"/>
              </w:rPr>
              <w:t>TOR</w:t>
            </w:r>
            <w:r w:rsidRPr="00AB19ED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Комплект для настольного тенниса – 1шт;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D30B5" w:rsidP="00AA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 со стак</w:t>
            </w:r>
            <w:r w:rsidR="00AA00C5" w:rsidRPr="00AB19ED">
              <w:rPr>
                <w:rFonts w:ascii="Times New Roman" w:hAnsi="Times New Roman" w:cs="Times New Roman"/>
              </w:rPr>
              <w:t>анами и крышками (в комплекте пара стоек) – 1шт;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lastRenderedPageBreak/>
              <w:t>Стол для настольного тенниса – 6шт;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</w:p>
          <w:p w:rsidR="00AA00C5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;</w:t>
            </w:r>
          </w:p>
          <w:p w:rsidR="00AD30B5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 xml:space="preserve">; </w:t>
            </w:r>
          </w:p>
          <w:p w:rsidR="008E3CB8" w:rsidRPr="00AB19ED" w:rsidRDefault="00AA00C5" w:rsidP="00AA00C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AB19ED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AB19ED">
              <w:rPr>
                <w:rFonts w:ascii="Times New Roman" w:hAnsi="Times New Roman" w:cs="Times New Roman"/>
              </w:rPr>
              <w:t>» - 1шт.</w:t>
            </w:r>
          </w:p>
        </w:tc>
      </w:tr>
      <w:tr w:rsidR="008E3CB8" w:rsidRPr="00AB19ED" w:rsidTr="00AB19ED">
        <w:trPr>
          <w:trHeight w:val="632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 литературы,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русского языка и культуры речи.</w:t>
            </w:r>
          </w:p>
        </w:tc>
        <w:tc>
          <w:tcPr>
            <w:tcW w:w="9497" w:type="dxa"/>
          </w:tcPr>
          <w:p w:rsidR="004C3989" w:rsidRPr="00AB19ED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мультимедийная установка, интерактивная доска, персональный компьютер,</w:t>
            </w:r>
          </w:p>
          <w:p w:rsidR="00AD30B5" w:rsidRDefault="004C3989" w:rsidP="00AB19ED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принтер, ноутбук -10.</w:t>
            </w:r>
          </w:p>
          <w:p w:rsidR="00AD30B5" w:rsidRDefault="004C3989" w:rsidP="00AB19ED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AD30B5" w:rsidRDefault="004C3989" w:rsidP="00AB19ED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4C3989" w:rsidP="00AB1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-2</w:t>
            </w:r>
          </w:p>
        </w:tc>
      </w:tr>
      <w:tr w:rsidR="008E3CB8" w:rsidRPr="00AB19ED" w:rsidTr="00AB19ED">
        <w:trPr>
          <w:trHeight w:val="614"/>
        </w:trPr>
        <w:tc>
          <w:tcPr>
            <w:tcW w:w="817" w:type="dxa"/>
          </w:tcPr>
          <w:p w:rsidR="008E3CB8" w:rsidRPr="00AB19ED" w:rsidRDefault="008E3CB8" w:rsidP="0015342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 и правового регулирования землеустройства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– 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ECSCeleron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-325 -1;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r w:rsidRPr="00AB19ED">
              <w:rPr>
                <w:rFonts w:ascii="Times New Roman" w:hAnsi="Times New Roman" w:cs="Times New Roman"/>
                <w:lang w:val="en-US"/>
              </w:rPr>
              <w:t>Samsung</w:t>
            </w:r>
            <w:r w:rsidR="00893955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  <w:lang w:val="en-US"/>
              </w:rPr>
              <w:t>SCX</w:t>
            </w:r>
            <w:r w:rsidRPr="00AB19ED">
              <w:rPr>
                <w:rFonts w:ascii="Times New Roman" w:hAnsi="Times New Roman" w:cs="Times New Roman"/>
              </w:rPr>
              <w:t xml:space="preserve"> 420 (</w:t>
            </w:r>
            <w:r w:rsidRPr="00AB19ED">
              <w:rPr>
                <w:rFonts w:ascii="Times New Roman" w:hAnsi="Times New Roman" w:cs="Times New Roman"/>
                <w:lang w:val="en-US"/>
              </w:rPr>
              <w:t>SCX</w:t>
            </w:r>
            <w:r w:rsidRPr="00AB19ED">
              <w:rPr>
                <w:rFonts w:ascii="Times New Roman" w:hAnsi="Times New Roman" w:cs="Times New Roman"/>
              </w:rPr>
              <w:t>-420/</w:t>
            </w:r>
            <w:r w:rsidRPr="00AB19ED">
              <w:rPr>
                <w:rFonts w:ascii="Times New Roman" w:hAnsi="Times New Roman" w:cs="Times New Roman"/>
                <w:lang w:val="en-US"/>
              </w:rPr>
              <w:t>XEV</w:t>
            </w:r>
            <w:r w:rsidRPr="00AB19ED">
              <w:rPr>
                <w:rFonts w:ascii="Times New Roman" w:hAnsi="Times New Roman" w:cs="Times New Roman"/>
              </w:rPr>
              <w:t xml:space="preserve">)-1;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Монитор 19 </w:t>
            </w:r>
            <w:r w:rsidRPr="00AB19ED">
              <w:rPr>
                <w:rFonts w:ascii="Times New Roman" w:hAnsi="Times New Roman" w:cs="Times New Roman"/>
                <w:lang w:val="en-US"/>
              </w:rPr>
              <w:t>Phillips</w:t>
            </w:r>
            <w:r w:rsidRPr="00AB19ED">
              <w:rPr>
                <w:rFonts w:ascii="Times New Roman" w:hAnsi="Times New Roman" w:cs="Times New Roman"/>
              </w:rPr>
              <w:t xml:space="preserve"> 107 </w:t>
            </w:r>
            <w:r w:rsidRPr="00AB19ED">
              <w:rPr>
                <w:rFonts w:ascii="Times New Roman" w:hAnsi="Times New Roman" w:cs="Times New Roman"/>
                <w:lang w:val="en-US"/>
              </w:rPr>
              <w:t>PTCO</w:t>
            </w:r>
            <w:r w:rsidRPr="00AB19ED">
              <w:rPr>
                <w:rFonts w:ascii="Times New Roman" w:hAnsi="Times New Roman" w:cs="Times New Roman"/>
              </w:rPr>
              <w:t xml:space="preserve">-99; 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Ноутбук </w:t>
            </w:r>
            <w:r w:rsidRPr="00AB19ED">
              <w:rPr>
                <w:rFonts w:ascii="Times New Roman" w:hAnsi="Times New Roman" w:cs="Times New Roman"/>
                <w:lang w:val="en-US"/>
              </w:rPr>
              <w:t>ASUSX</w:t>
            </w:r>
            <w:r w:rsidRPr="00AB19ED">
              <w:rPr>
                <w:rFonts w:ascii="Times New Roman" w:hAnsi="Times New Roman" w:cs="Times New Roman"/>
              </w:rPr>
              <w:t>540</w:t>
            </w:r>
            <w:r w:rsidRPr="00AB19ED">
              <w:rPr>
                <w:rFonts w:ascii="Times New Roman" w:hAnsi="Times New Roman" w:cs="Times New Roman"/>
                <w:lang w:val="en-US"/>
              </w:rPr>
              <w:t>LA</w:t>
            </w:r>
            <w:r w:rsidRPr="00AB19ED">
              <w:rPr>
                <w:rFonts w:ascii="Times New Roman" w:hAnsi="Times New Roman" w:cs="Times New Roman"/>
              </w:rPr>
              <w:t xml:space="preserve">- </w:t>
            </w:r>
            <w:r w:rsidRPr="00AB19ED">
              <w:rPr>
                <w:rFonts w:ascii="Times New Roman" w:hAnsi="Times New Roman" w:cs="Times New Roman"/>
                <w:lang w:val="en-US"/>
              </w:rPr>
              <w:t>XX</w:t>
            </w:r>
            <w:r w:rsidRPr="00AB19ED">
              <w:rPr>
                <w:rFonts w:ascii="Times New Roman" w:hAnsi="Times New Roman" w:cs="Times New Roman"/>
              </w:rPr>
              <w:t>265</w:t>
            </w:r>
            <w:r w:rsidRPr="00AB19ED">
              <w:rPr>
                <w:rFonts w:ascii="Times New Roman" w:hAnsi="Times New Roman" w:cs="Times New Roman"/>
                <w:lang w:val="en-US"/>
              </w:rPr>
              <w:t>T</w:t>
            </w:r>
            <w:r w:rsidRPr="00AB19ED">
              <w:rPr>
                <w:rFonts w:ascii="Times New Roman" w:hAnsi="Times New Roman" w:cs="Times New Roman"/>
              </w:rPr>
              <w:t>15.6</w:t>
            </w:r>
            <w:r w:rsidRPr="00AB19ED">
              <w:rPr>
                <w:rFonts w:ascii="Times New Roman" w:hAnsi="Times New Roman" w:cs="Times New Roman"/>
                <w:lang w:val="en-US"/>
              </w:rPr>
              <w:t>HD</w:t>
            </w:r>
            <w:r w:rsidRPr="00AB19ED">
              <w:rPr>
                <w:rFonts w:ascii="Times New Roman" w:hAnsi="Times New Roman" w:cs="Times New Roman"/>
              </w:rPr>
              <w:t xml:space="preserve">- 1;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HPLaserJetP</w:t>
            </w:r>
            <w:proofErr w:type="spellEnd"/>
            <w:r w:rsidRPr="00AB19ED">
              <w:rPr>
                <w:rFonts w:ascii="Times New Roman" w:hAnsi="Times New Roman" w:cs="Times New Roman"/>
              </w:rPr>
              <w:t>1102 &lt;</w:t>
            </w:r>
            <w:r w:rsidRPr="00AB19ED">
              <w:rPr>
                <w:rFonts w:ascii="Times New Roman" w:hAnsi="Times New Roman" w:cs="Times New Roman"/>
                <w:lang w:val="en-US"/>
              </w:rPr>
              <w:t>A</w:t>
            </w:r>
            <w:r w:rsidRPr="00AB19ED">
              <w:rPr>
                <w:rFonts w:ascii="Times New Roman" w:hAnsi="Times New Roman" w:cs="Times New Roman"/>
              </w:rPr>
              <w:t>4&gt; (</w:t>
            </w:r>
            <w:r w:rsidRPr="00AB19ED">
              <w:rPr>
                <w:rFonts w:ascii="Times New Roman" w:hAnsi="Times New Roman" w:cs="Times New Roman"/>
                <w:lang w:val="en-US"/>
              </w:rPr>
              <w:t>USB</w:t>
            </w:r>
            <w:r w:rsidRPr="00AB19ED">
              <w:rPr>
                <w:rFonts w:ascii="Times New Roman" w:hAnsi="Times New Roman" w:cs="Times New Roman"/>
              </w:rPr>
              <w:t xml:space="preserve">) -1;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  <w:lang w:val="en-US"/>
              </w:rPr>
              <w:t>BENOMS</w:t>
            </w:r>
            <w:r w:rsidRPr="00AB19ED">
              <w:rPr>
                <w:rFonts w:ascii="Times New Roman" w:hAnsi="Times New Roman" w:cs="Times New Roman"/>
              </w:rPr>
              <w:t xml:space="preserve">502 – 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Огнетушитель ОП-4 – 1шт.;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Подставка под цветы -1;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-1; 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учебный двухместный – 14;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Стул учебный – 30; Стул ИЗО – 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для пособий закрытый 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полузакрытый -1;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Экран настенный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DigisOptimal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</w:t>
            </w:r>
            <w:r w:rsidRPr="00AB19ED">
              <w:rPr>
                <w:rFonts w:ascii="Times New Roman" w:hAnsi="Times New Roman" w:cs="Times New Roman"/>
                <w:lang w:val="en-US"/>
              </w:rPr>
              <w:t>C</w:t>
            </w:r>
            <w:r w:rsidRPr="00AB19ED">
              <w:rPr>
                <w:rFonts w:ascii="Times New Roman" w:hAnsi="Times New Roman" w:cs="Times New Roman"/>
              </w:rPr>
              <w:t xml:space="preserve"> -1;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Комплект карт по истории – 26 шт.;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Стенд с полем из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банерной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ткани; </w:t>
            </w:r>
          </w:p>
          <w:p w:rsidR="00AD30B5" w:rsidRDefault="004C3989" w:rsidP="004C3989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Учебная карта 1 Мировая война -1; </w:t>
            </w:r>
          </w:p>
          <w:p w:rsidR="008E3CB8" w:rsidRPr="00AB19ED" w:rsidRDefault="004C3989" w:rsidP="0089395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Учебные пособия – 16.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Основы этики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гуманитарных и социально-экономических дисциплин</w:t>
            </w:r>
          </w:p>
        </w:tc>
        <w:tc>
          <w:tcPr>
            <w:tcW w:w="9497" w:type="dxa"/>
          </w:tcPr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ECSCeleron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-325 -1;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SamsungSCX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420 (</w:t>
            </w:r>
            <w:r w:rsidRPr="00AB19ED">
              <w:rPr>
                <w:rFonts w:ascii="Times New Roman" w:hAnsi="Times New Roman" w:cs="Times New Roman"/>
                <w:lang w:val="en-US"/>
              </w:rPr>
              <w:t>SCX</w:t>
            </w:r>
            <w:r w:rsidRPr="00AB19ED">
              <w:rPr>
                <w:rFonts w:ascii="Times New Roman" w:hAnsi="Times New Roman" w:cs="Times New Roman"/>
              </w:rPr>
              <w:t>-420/</w:t>
            </w:r>
            <w:r w:rsidRPr="00AB19ED">
              <w:rPr>
                <w:rFonts w:ascii="Times New Roman" w:hAnsi="Times New Roman" w:cs="Times New Roman"/>
                <w:lang w:val="en-US"/>
              </w:rPr>
              <w:t>XEV</w:t>
            </w:r>
            <w:r w:rsidRPr="00AB19ED">
              <w:rPr>
                <w:rFonts w:ascii="Times New Roman" w:hAnsi="Times New Roman" w:cs="Times New Roman"/>
              </w:rPr>
              <w:t xml:space="preserve">)-1;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Монитор 19 </w:t>
            </w:r>
            <w:r w:rsidRPr="00AB19ED">
              <w:rPr>
                <w:rFonts w:ascii="Times New Roman" w:hAnsi="Times New Roman" w:cs="Times New Roman"/>
                <w:lang w:val="en-US"/>
              </w:rPr>
              <w:t>Phillips</w:t>
            </w:r>
            <w:r w:rsidRPr="00AB19ED">
              <w:rPr>
                <w:rFonts w:ascii="Times New Roman" w:hAnsi="Times New Roman" w:cs="Times New Roman"/>
              </w:rPr>
              <w:t xml:space="preserve"> 107 </w:t>
            </w:r>
            <w:r w:rsidRPr="00AB19ED">
              <w:rPr>
                <w:rFonts w:ascii="Times New Roman" w:hAnsi="Times New Roman" w:cs="Times New Roman"/>
                <w:lang w:val="en-US"/>
              </w:rPr>
              <w:t>PTCO</w:t>
            </w:r>
            <w:r w:rsidRPr="00AB19ED">
              <w:rPr>
                <w:rFonts w:ascii="Times New Roman" w:hAnsi="Times New Roman" w:cs="Times New Roman"/>
              </w:rPr>
              <w:t xml:space="preserve">-99; 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Ноутбук </w:t>
            </w:r>
            <w:r w:rsidRPr="00AB19ED">
              <w:rPr>
                <w:rFonts w:ascii="Times New Roman" w:hAnsi="Times New Roman" w:cs="Times New Roman"/>
                <w:lang w:val="en-US"/>
              </w:rPr>
              <w:t>ASUSX</w:t>
            </w:r>
            <w:r w:rsidRPr="00AB19ED">
              <w:rPr>
                <w:rFonts w:ascii="Times New Roman" w:hAnsi="Times New Roman" w:cs="Times New Roman"/>
              </w:rPr>
              <w:t>540</w:t>
            </w:r>
            <w:r w:rsidRPr="00AB19ED">
              <w:rPr>
                <w:rFonts w:ascii="Times New Roman" w:hAnsi="Times New Roman" w:cs="Times New Roman"/>
                <w:lang w:val="en-US"/>
              </w:rPr>
              <w:t>LA</w:t>
            </w:r>
            <w:r w:rsidRPr="00AB19ED">
              <w:rPr>
                <w:rFonts w:ascii="Times New Roman" w:hAnsi="Times New Roman" w:cs="Times New Roman"/>
              </w:rPr>
              <w:t xml:space="preserve">- </w:t>
            </w:r>
            <w:r w:rsidRPr="00AB19ED">
              <w:rPr>
                <w:rFonts w:ascii="Times New Roman" w:hAnsi="Times New Roman" w:cs="Times New Roman"/>
                <w:lang w:val="en-US"/>
              </w:rPr>
              <w:t>XX</w:t>
            </w:r>
            <w:r w:rsidRPr="00AB19ED">
              <w:rPr>
                <w:rFonts w:ascii="Times New Roman" w:hAnsi="Times New Roman" w:cs="Times New Roman"/>
              </w:rPr>
              <w:t>265</w:t>
            </w:r>
            <w:r w:rsidRPr="00AB19ED">
              <w:rPr>
                <w:rFonts w:ascii="Times New Roman" w:hAnsi="Times New Roman" w:cs="Times New Roman"/>
                <w:lang w:val="en-US"/>
              </w:rPr>
              <w:t>T</w:t>
            </w:r>
            <w:r w:rsidRPr="00AB19ED">
              <w:rPr>
                <w:rFonts w:ascii="Times New Roman" w:hAnsi="Times New Roman" w:cs="Times New Roman"/>
              </w:rPr>
              <w:t>15.6</w:t>
            </w:r>
            <w:r w:rsidRPr="00AB19ED">
              <w:rPr>
                <w:rFonts w:ascii="Times New Roman" w:hAnsi="Times New Roman" w:cs="Times New Roman"/>
                <w:lang w:val="en-US"/>
              </w:rPr>
              <w:t>HD</w:t>
            </w:r>
            <w:r w:rsidRPr="00AB19ED">
              <w:rPr>
                <w:rFonts w:ascii="Times New Roman" w:hAnsi="Times New Roman" w:cs="Times New Roman"/>
              </w:rPr>
              <w:t xml:space="preserve">- 1;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HPLaserJetP</w:t>
            </w:r>
            <w:proofErr w:type="spellEnd"/>
            <w:r w:rsidRPr="00AB19ED">
              <w:rPr>
                <w:rFonts w:ascii="Times New Roman" w:hAnsi="Times New Roman" w:cs="Times New Roman"/>
              </w:rPr>
              <w:t>1102 &lt;</w:t>
            </w:r>
            <w:r w:rsidRPr="00AB19ED">
              <w:rPr>
                <w:rFonts w:ascii="Times New Roman" w:hAnsi="Times New Roman" w:cs="Times New Roman"/>
                <w:lang w:val="en-US"/>
              </w:rPr>
              <w:t>A</w:t>
            </w:r>
            <w:r w:rsidRPr="00AB19ED">
              <w:rPr>
                <w:rFonts w:ascii="Times New Roman" w:hAnsi="Times New Roman" w:cs="Times New Roman"/>
              </w:rPr>
              <w:t>4&gt; (</w:t>
            </w:r>
            <w:r w:rsidRPr="00AB19ED">
              <w:rPr>
                <w:rFonts w:ascii="Times New Roman" w:hAnsi="Times New Roman" w:cs="Times New Roman"/>
                <w:lang w:val="en-US"/>
              </w:rPr>
              <w:t>USB</w:t>
            </w:r>
            <w:r w:rsidRPr="00AB19ED">
              <w:rPr>
                <w:rFonts w:ascii="Times New Roman" w:hAnsi="Times New Roman" w:cs="Times New Roman"/>
              </w:rPr>
              <w:t xml:space="preserve">)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  <w:lang w:val="en-US"/>
              </w:rPr>
              <w:t>BENOMS</w:t>
            </w:r>
            <w:r w:rsidRPr="00AB19ED">
              <w:rPr>
                <w:rFonts w:ascii="Times New Roman" w:hAnsi="Times New Roman" w:cs="Times New Roman"/>
              </w:rPr>
              <w:t xml:space="preserve">502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Огнетушитель ОП-4 – 1шт.;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Подставка под цветы -1;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-1; 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учебный двухместный – 14;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Стул учебный – 30; Стул ИЗО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lastRenderedPageBreak/>
              <w:t xml:space="preserve">Шкаф для пособий закрытый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полузакрытый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Экран настенный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DigisOptimal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</w:t>
            </w:r>
            <w:r w:rsidRPr="00AB19ED">
              <w:rPr>
                <w:rFonts w:ascii="Times New Roman" w:hAnsi="Times New Roman" w:cs="Times New Roman"/>
                <w:lang w:val="en-US"/>
              </w:rPr>
              <w:t>C</w:t>
            </w:r>
            <w:r w:rsidRPr="00AB19ED">
              <w:rPr>
                <w:rFonts w:ascii="Times New Roman" w:hAnsi="Times New Roman" w:cs="Times New Roman"/>
              </w:rPr>
              <w:t xml:space="preserve">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Комплект карт по истории – 26 шт.;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Стенд с полем из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банерной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ткани;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Учебная карта 1 Мировая война -1; </w:t>
            </w:r>
          </w:p>
          <w:p w:rsidR="008E3CB8" w:rsidRP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Учебные пособия – 16.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Кабинет математики</w:t>
            </w:r>
          </w:p>
        </w:tc>
        <w:tc>
          <w:tcPr>
            <w:tcW w:w="9497" w:type="dxa"/>
          </w:tcPr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мультимедийная установка, интерактивная доска, </w:t>
            </w:r>
          </w:p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8E3CB8" w:rsidRPr="00893955" w:rsidRDefault="004C3989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Информационные стенды.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 и вычислительной техники</w:t>
            </w:r>
          </w:p>
        </w:tc>
        <w:tc>
          <w:tcPr>
            <w:tcW w:w="9497" w:type="dxa"/>
          </w:tcPr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стол ученический -15, стул-30, </w:t>
            </w:r>
          </w:p>
          <w:p w:rsidR="00893955" w:rsidRDefault="004C3989" w:rsidP="004C3989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4C3989" w:rsidP="004C39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</w:t>
            </w:r>
            <w:r w:rsidRPr="00AB19ED">
              <w:rPr>
                <w:rFonts w:ascii="Times New Roman" w:eastAsia="Times New Roman" w:hAnsi="Times New Roman" w:cs="Times New Roman"/>
                <w:color w:val="000000"/>
              </w:rPr>
              <w:t xml:space="preserve"> экологических основ  природопользования</w:t>
            </w:r>
          </w:p>
        </w:tc>
        <w:tc>
          <w:tcPr>
            <w:tcW w:w="9497" w:type="dxa"/>
          </w:tcPr>
          <w:p w:rsidR="00893955" w:rsidRDefault="004C3989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 доска, </w:t>
            </w:r>
          </w:p>
          <w:p w:rsidR="00893955" w:rsidRDefault="004C3989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893955" w:rsidRDefault="004C3989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4C3989" w:rsidRPr="00AB19ED" w:rsidTr="00AB19ED">
        <w:trPr>
          <w:trHeight w:val="617"/>
        </w:trPr>
        <w:tc>
          <w:tcPr>
            <w:tcW w:w="817" w:type="dxa"/>
          </w:tcPr>
          <w:p w:rsidR="004C3989" w:rsidRPr="00AB19ED" w:rsidRDefault="004C3989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4C3989" w:rsidRPr="00AB19ED" w:rsidRDefault="004C3989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Основы экономической теории</w:t>
            </w:r>
          </w:p>
        </w:tc>
        <w:tc>
          <w:tcPr>
            <w:tcW w:w="2835" w:type="dxa"/>
          </w:tcPr>
          <w:p w:rsidR="004C3989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гуманитарных и социально-экономических дисциплин</w:t>
            </w:r>
          </w:p>
        </w:tc>
        <w:tc>
          <w:tcPr>
            <w:tcW w:w="9497" w:type="dxa"/>
            <w:vMerge w:val="restart"/>
          </w:tcPr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ECSCeleron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-325 -1;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SamsungSCX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420 (</w:t>
            </w:r>
            <w:r w:rsidRPr="00AB19ED">
              <w:rPr>
                <w:rFonts w:ascii="Times New Roman" w:hAnsi="Times New Roman" w:cs="Times New Roman"/>
                <w:lang w:val="en-US"/>
              </w:rPr>
              <w:t>SCX</w:t>
            </w:r>
            <w:r w:rsidRPr="00AB19ED">
              <w:rPr>
                <w:rFonts w:ascii="Times New Roman" w:hAnsi="Times New Roman" w:cs="Times New Roman"/>
              </w:rPr>
              <w:t>-420/</w:t>
            </w:r>
            <w:r w:rsidRPr="00AB19ED">
              <w:rPr>
                <w:rFonts w:ascii="Times New Roman" w:hAnsi="Times New Roman" w:cs="Times New Roman"/>
                <w:lang w:val="en-US"/>
              </w:rPr>
              <w:t>XEV</w:t>
            </w:r>
            <w:r w:rsidRPr="00AB19ED">
              <w:rPr>
                <w:rFonts w:ascii="Times New Roman" w:hAnsi="Times New Roman" w:cs="Times New Roman"/>
              </w:rPr>
              <w:t xml:space="preserve">)-1;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Монитор 19 </w:t>
            </w:r>
            <w:r w:rsidRPr="00AB19ED">
              <w:rPr>
                <w:rFonts w:ascii="Times New Roman" w:hAnsi="Times New Roman" w:cs="Times New Roman"/>
                <w:lang w:val="en-US"/>
              </w:rPr>
              <w:t>Phillips</w:t>
            </w:r>
            <w:r w:rsidRPr="00AB19ED">
              <w:rPr>
                <w:rFonts w:ascii="Times New Roman" w:hAnsi="Times New Roman" w:cs="Times New Roman"/>
              </w:rPr>
              <w:t xml:space="preserve"> 107 </w:t>
            </w:r>
            <w:r w:rsidRPr="00AB19ED">
              <w:rPr>
                <w:rFonts w:ascii="Times New Roman" w:hAnsi="Times New Roman" w:cs="Times New Roman"/>
                <w:lang w:val="en-US"/>
              </w:rPr>
              <w:t>PTCO</w:t>
            </w:r>
            <w:r w:rsidRPr="00AB19ED">
              <w:rPr>
                <w:rFonts w:ascii="Times New Roman" w:hAnsi="Times New Roman" w:cs="Times New Roman"/>
              </w:rPr>
              <w:t xml:space="preserve">-99; 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Ноутбук </w:t>
            </w:r>
            <w:r w:rsidRPr="00AB19ED">
              <w:rPr>
                <w:rFonts w:ascii="Times New Roman" w:hAnsi="Times New Roman" w:cs="Times New Roman"/>
                <w:lang w:val="en-US"/>
              </w:rPr>
              <w:t>ASUSX</w:t>
            </w:r>
            <w:r w:rsidRPr="00AB19ED">
              <w:rPr>
                <w:rFonts w:ascii="Times New Roman" w:hAnsi="Times New Roman" w:cs="Times New Roman"/>
              </w:rPr>
              <w:t>540</w:t>
            </w:r>
            <w:r w:rsidRPr="00AB19ED">
              <w:rPr>
                <w:rFonts w:ascii="Times New Roman" w:hAnsi="Times New Roman" w:cs="Times New Roman"/>
                <w:lang w:val="en-US"/>
              </w:rPr>
              <w:t>LA</w:t>
            </w:r>
            <w:r w:rsidRPr="00AB19ED">
              <w:rPr>
                <w:rFonts w:ascii="Times New Roman" w:hAnsi="Times New Roman" w:cs="Times New Roman"/>
              </w:rPr>
              <w:t xml:space="preserve">- </w:t>
            </w:r>
            <w:r w:rsidRPr="00AB19ED">
              <w:rPr>
                <w:rFonts w:ascii="Times New Roman" w:hAnsi="Times New Roman" w:cs="Times New Roman"/>
                <w:lang w:val="en-US"/>
              </w:rPr>
              <w:t>XX</w:t>
            </w:r>
            <w:r w:rsidRPr="00AB19ED">
              <w:rPr>
                <w:rFonts w:ascii="Times New Roman" w:hAnsi="Times New Roman" w:cs="Times New Roman"/>
              </w:rPr>
              <w:t>265</w:t>
            </w:r>
            <w:r w:rsidRPr="00AB19ED">
              <w:rPr>
                <w:rFonts w:ascii="Times New Roman" w:hAnsi="Times New Roman" w:cs="Times New Roman"/>
                <w:lang w:val="en-US"/>
              </w:rPr>
              <w:t>T</w:t>
            </w:r>
            <w:r w:rsidRPr="00AB19ED">
              <w:rPr>
                <w:rFonts w:ascii="Times New Roman" w:hAnsi="Times New Roman" w:cs="Times New Roman"/>
              </w:rPr>
              <w:t>15.6</w:t>
            </w:r>
            <w:r w:rsidRPr="00AB19ED">
              <w:rPr>
                <w:rFonts w:ascii="Times New Roman" w:hAnsi="Times New Roman" w:cs="Times New Roman"/>
                <w:lang w:val="en-US"/>
              </w:rPr>
              <w:t>HD</w:t>
            </w:r>
            <w:r w:rsidRPr="00AB19ED">
              <w:rPr>
                <w:rFonts w:ascii="Times New Roman" w:hAnsi="Times New Roman" w:cs="Times New Roman"/>
              </w:rPr>
              <w:t xml:space="preserve">- 1;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HPLaserJetP</w:t>
            </w:r>
            <w:proofErr w:type="spellEnd"/>
            <w:r w:rsidRPr="00AB19ED">
              <w:rPr>
                <w:rFonts w:ascii="Times New Roman" w:hAnsi="Times New Roman" w:cs="Times New Roman"/>
              </w:rPr>
              <w:t>1102 &lt;</w:t>
            </w:r>
            <w:r w:rsidRPr="00AB19ED">
              <w:rPr>
                <w:rFonts w:ascii="Times New Roman" w:hAnsi="Times New Roman" w:cs="Times New Roman"/>
                <w:lang w:val="en-US"/>
              </w:rPr>
              <w:t>A</w:t>
            </w:r>
            <w:r w:rsidRPr="00AB19ED">
              <w:rPr>
                <w:rFonts w:ascii="Times New Roman" w:hAnsi="Times New Roman" w:cs="Times New Roman"/>
              </w:rPr>
              <w:t>4&gt; (</w:t>
            </w:r>
            <w:r w:rsidRPr="00AB19ED">
              <w:rPr>
                <w:rFonts w:ascii="Times New Roman" w:hAnsi="Times New Roman" w:cs="Times New Roman"/>
                <w:lang w:val="en-US"/>
              </w:rPr>
              <w:t>USB</w:t>
            </w:r>
            <w:r w:rsidRPr="00AB19ED">
              <w:rPr>
                <w:rFonts w:ascii="Times New Roman" w:hAnsi="Times New Roman" w:cs="Times New Roman"/>
              </w:rPr>
              <w:t xml:space="preserve">)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  <w:lang w:val="en-US"/>
              </w:rPr>
              <w:t>BENOMS</w:t>
            </w:r>
            <w:r w:rsidRPr="00AB19ED">
              <w:rPr>
                <w:rFonts w:ascii="Times New Roman" w:hAnsi="Times New Roman" w:cs="Times New Roman"/>
              </w:rPr>
              <w:t xml:space="preserve">502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Огнетушитель ОП-4 – 1шт.;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Подставка под цветы -1;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-1; 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учебный двухместный – 14;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Стул учебный – 30; Стул ИЗО –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для пособий закрытый 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полузакрытый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Экран настенный </w:t>
            </w:r>
            <w:proofErr w:type="spellStart"/>
            <w:r w:rsidRPr="00AB19ED">
              <w:rPr>
                <w:rFonts w:ascii="Times New Roman" w:hAnsi="Times New Roman" w:cs="Times New Roman"/>
                <w:lang w:val="en-US"/>
              </w:rPr>
              <w:t>DigisOptimal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-</w:t>
            </w:r>
            <w:r w:rsidRPr="00AB19ED">
              <w:rPr>
                <w:rFonts w:ascii="Times New Roman" w:hAnsi="Times New Roman" w:cs="Times New Roman"/>
                <w:lang w:val="en-US"/>
              </w:rPr>
              <w:t>C</w:t>
            </w:r>
            <w:r w:rsidRPr="00AB19ED">
              <w:rPr>
                <w:rFonts w:ascii="Times New Roman" w:hAnsi="Times New Roman" w:cs="Times New Roman"/>
              </w:rPr>
              <w:t xml:space="preserve"> -1;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Комплект карт по истории – 26 шт.;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Стенд с полем из </w:t>
            </w:r>
            <w:proofErr w:type="spellStart"/>
            <w:r w:rsidRPr="00AB19ED">
              <w:rPr>
                <w:rFonts w:ascii="Times New Roman" w:hAnsi="Times New Roman" w:cs="Times New Roman"/>
              </w:rPr>
              <w:t>банерной</w:t>
            </w:r>
            <w:proofErr w:type="spellEnd"/>
            <w:r w:rsidRPr="00AB19ED">
              <w:rPr>
                <w:rFonts w:ascii="Times New Roman" w:hAnsi="Times New Roman" w:cs="Times New Roman"/>
              </w:rPr>
              <w:t xml:space="preserve"> ткани; </w:t>
            </w:r>
          </w:p>
          <w:p w:rsid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Учебная карта 1 Мировая война -1; </w:t>
            </w:r>
          </w:p>
          <w:p w:rsidR="004C3989" w:rsidRPr="00AD30B5" w:rsidRDefault="00AD30B5" w:rsidP="00AD30B5">
            <w:pPr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Учебные пособия – 16.</w:t>
            </w:r>
          </w:p>
        </w:tc>
      </w:tr>
      <w:tr w:rsidR="004C3989" w:rsidRPr="00AB19ED" w:rsidTr="00AB19ED">
        <w:trPr>
          <w:trHeight w:val="617"/>
        </w:trPr>
        <w:tc>
          <w:tcPr>
            <w:tcW w:w="817" w:type="dxa"/>
          </w:tcPr>
          <w:p w:rsidR="004C3989" w:rsidRPr="00AB19ED" w:rsidRDefault="004C3989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4C3989" w:rsidRPr="00AB19ED" w:rsidRDefault="004C3989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Экономика организации</w:t>
            </w:r>
          </w:p>
        </w:tc>
        <w:tc>
          <w:tcPr>
            <w:tcW w:w="2835" w:type="dxa"/>
          </w:tcPr>
          <w:p w:rsidR="004C3989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гуманитарных и социально-экономических дисциплин</w:t>
            </w:r>
          </w:p>
        </w:tc>
        <w:tc>
          <w:tcPr>
            <w:tcW w:w="9497" w:type="dxa"/>
            <w:vMerge/>
          </w:tcPr>
          <w:p w:rsidR="004C3989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989" w:rsidRPr="00AB19ED" w:rsidTr="00AB19ED">
        <w:trPr>
          <w:trHeight w:val="617"/>
        </w:trPr>
        <w:tc>
          <w:tcPr>
            <w:tcW w:w="817" w:type="dxa"/>
          </w:tcPr>
          <w:p w:rsidR="004C3989" w:rsidRPr="00AB19ED" w:rsidRDefault="004C3989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4C3989" w:rsidRPr="00AB19ED" w:rsidRDefault="004C3989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2835" w:type="dxa"/>
          </w:tcPr>
          <w:p w:rsidR="004C3989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гуманитарных и социально-экономических дисциплин</w:t>
            </w:r>
          </w:p>
        </w:tc>
        <w:tc>
          <w:tcPr>
            <w:tcW w:w="9497" w:type="dxa"/>
            <w:vMerge/>
          </w:tcPr>
          <w:p w:rsidR="004C3989" w:rsidRPr="00AB19ED" w:rsidRDefault="004C3989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Основы менеджмента и маркетинга</w:t>
            </w:r>
          </w:p>
        </w:tc>
        <w:tc>
          <w:tcPr>
            <w:tcW w:w="2835" w:type="dxa"/>
          </w:tcPr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Кабинет экономики и организации, финансов. Денежного обращения и кредитов, менеджмента и маркетинга</w:t>
            </w:r>
          </w:p>
        </w:tc>
        <w:tc>
          <w:tcPr>
            <w:tcW w:w="9497" w:type="dxa"/>
          </w:tcPr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стол ученический -15, стул-30, </w:t>
            </w:r>
          </w:p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Документационное обеспечение управления</w:t>
            </w:r>
          </w:p>
        </w:tc>
        <w:tc>
          <w:tcPr>
            <w:tcW w:w="2835" w:type="dxa"/>
          </w:tcPr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управления  персоналом, основ исследовательской деятельности</w:t>
            </w:r>
          </w:p>
        </w:tc>
        <w:tc>
          <w:tcPr>
            <w:tcW w:w="9497" w:type="dxa"/>
          </w:tcPr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стол ученический -15, стул-30, </w:t>
            </w:r>
          </w:p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 xml:space="preserve"> шкаф для документов -1;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</w:tcPr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правого обеспечения профессиональной деятельности</w:t>
            </w:r>
          </w:p>
        </w:tc>
        <w:tc>
          <w:tcPr>
            <w:tcW w:w="9497" w:type="dxa"/>
          </w:tcPr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стол ученический -15, стул-30, </w:t>
            </w:r>
          </w:p>
          <w:p w:rsidR="00AD30B5" w:rsidRDefault="00CC166D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CC166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4170D2" w:rsidRPr="00AB19ED" w:rsidTr="00AB19ED">
        <w:trPr>
          <w:trHeight w:val="617"/>
        </w:trPr>
        <w:tc>
          <w:tcPr>
            <w:tcW w:w="817" w:type="dxa"/>
          </w:tcPr>
          <w:p w:rsidR="004170D2" w:rsidRPr="00AB19ED" w:rsidRDefault="004170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vAlign w:val="center"/>
          </w:tcPr>
          <w:p w:rsidR="004170D2" w:rsidRPr="00AB19ED" w:rsidRDefault="004170D2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Бухгалтерский учет и налогообложение</w:t>
            </w:r>
          </w:p>
        </w:tc>
        <w:tc>
          <w:tcPr>
            <w:tcW w:w="2835" w:type="dxa"/>
            <w:vMerge w:val="restart"/>
          </w:tcPr>
          <w:p w:rsidR="004170D2" w:rsidRPr="00AB19ED" w:rsidRDefault="00AB19E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 экономики</w:t>
            </w:r>
            <w:r w:rsidR="004170D2" w:rsidRPr="00AB19ED">
              <w:rPr>
                <w:rFonts w:ascii="Times New Roman" w:eastAsia="Times New Roman" w:hAnsi="Times New Roman" w:cs="Times New Roman"/>
                <w:lang w:eastAsia="ru-RU"/>
              </w:rPr>
              <w:t>, экономической теории налогообложения и аудита, коммерческой деятельности</w:t>
            </w:r>
          </w:p>
        </w:tc>
        <w:tc>
          <w:tcPr>
            <w:tcW w:w="9497" w:type="dxa"/>
            <w:vMerge w:val="restart"/>
          </w:tcPr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стол ученический -15, стул-30, 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шкаф для документов -1 </w:t>
            </w:r>
          </w:p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170D2" w:rsidRPr="00AB19ED" w:rsidTr="00AB19ED">
        <w:trPr>
          <w:trHeight w:val="617"/>
        </w:trPr>
        <w:tc>
          <w:tcPr>
            <w:tcW w:w="817" w:type="dxa"/>
          </w:tcPr>
          <w:p w:rsidR="004170D2" w:rsidRPr="00AB19ED" w:rsidRDefault="004170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4170D2" w:rsidRPr="00AB19ED" w:rsidRDefault="004170D2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Финансы, денежное обращение и кредит</w:t>
            </w:r>
          </w:p>
        </w:tc>
        <w:tc>
          <w:tcPr>
            <w:tcW w:w="2835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0D2" w:rsidRPr="00AB19ED" w:rsidTr="00AB19ED">
        <w:trPr>
          <w:trHeight w:val="617"/>
        </w:trPr>
        <w:tc>
          <w:tcPr>
            <w:tcW w:w="817" w:type="dxa"/>
          </w:tcPr>
          <w:p w:rsidR="004170D2" w:rsidRPr="00AB19ED" w:rsidRDefault="004170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4170D2" w:rsidRPr="00AB19ED" w:rsidRDefault="004170D2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2835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8E3CB8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Кабинет БЖД и охраны труда</w:t>
            </w:r>
          </w:p>
        </w:tc>
        <w:tc>
          <w:tcPr>
            <w:tcW w:w="9497" w:type="dxa"/>
          </w:tcPr>
          <w:p w:rsidR="00AD30B5" w:rsidRDefault="004170D2" w:rsidP="004170D2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проектор мультимедийный, макет-тренажер "Максим", </w:t>
            </w:r>
          </w:p>
          <w:p w:rsidR="00AD30B5" w:rsidRDefault="004170D2" w:rsidP="004170D2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AD30B5" w:rsidRDefault="004170D2" w:rsidP="004170D2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89395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-2</w:t>
            </w: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Основы почвоведения</w:t>
            </w:r>
          </w:p>
        </w:tc>
        <w:tc>
          <w:tcPr>
            <w:tcW w:w="2835" w:type="dxa"/>
          </w:tcPr>
          <w:p w:rsidR="008E3CB8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почвоведения</w:t>
            </w:r>
          </w:p>
        </w:tc>
        <w:tc>
          <w:tcPr>
            <w:tcW w:w="9497" w:type="dxa"/>
          </w:tcPr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9ED">
              <w:rPr>
                <w:rFonts w:ascii="Times New Roman" w:hAnsi="Times New Roman" w:cs="Times New Roman"/>
              </w:rPr>
              <w:t xml:space="preserve">информационные стенды, мультимедийный проектор, экран, принтеры, сканер, сетевое оборудование, интерактивная доска, </w:t>
            </w:r>
            <w:proofErr w:type="gramEnd"/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E3CB8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шкаф для документов -1</w:t>
            </w:r>
          </w:p>
        </w:tc>
      </w:tr>
      <w:tr w:rsidR="004170D2" w:rsidRPr="00AB19ED" w:rsidTr="00AB19ED">
        <w:trPr>
          <w:trHeight w:val="617"/>
        </w:trPr>
        <w:tc>
          <w:tcPr>
            <w:tcW w:w="817" w:type="dxa"/>
          </w:tcPr>
          <w:p w:rsidR="004170D2" w:rsidRPr="00AB19ED" w:rsidRDefault="004170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vAlign w:val="center"/>
          </w:tcPr>
          <w:p w:rsidR="004170D2" w:rsidRPr="00AB19ED" w:rsidRDefault="004170D2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Управление территориями и недвижимым имуществом</w:t>
            </w:r>
          </w:p>
        </w:tc>
        <w:tc>
          <w:tcPr>
            <w:tcW w:w="2835" w:type="dxa"/>
            <w:vMerge w:val="restart"/>
          </w:tcPr>
          <w:p w:rsidR="004170D2" w:rsidRPr="00AB19ED" w:rsidRDefault="004170D2" w:rsidP="004170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 землеустроительного проектирования организации землеустроительных работ, междисциплинарных курсов и автоматизированной обработки  землеустроительной информации  </w:t>
            </w:r>
          </w:p>
        </w:tc>
        <w:tc>
          <w:tcPr>
            <w:tcW w:w="9497" w:type="dxa"/>
            <w:vMerge w:val="restart"/>
          </w:tcPr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Мультимедийный комплекс (проектор, экран, ПК),</w:t>
            </w:r>
            <w:r w:rsid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принтер;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ПК7 шт.,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 xml:space="preserve">МФУ -1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,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вешалка,</w:t>
            </w:r>
            <w:r w:rsidR="00AD30B5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шкаф-1 ,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преподавательский, </w:t>
            </w:r>
          </w:p>
          <w:p w:rsidR="00AD30B5" w:rsidRDefault="004170D2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столы </w:t>
            </w:r>
            <w:r w:rsidR="00F10D7A" w:rsidRPr="00AB19ED">
              <w:rPr>
                <w:rFonts w:ascii="Times New Roman" w:hAnsi="Times New Roman" w:cs="Times New Roman"/>
              </w:rPr>
              <w:t>компьютерные</w:t>
            </w:r>
            <w:r w:rsidRPr="00AB19ED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 xml:space="preserve">, </w:t>
            </w:r>
          </w:p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сканер.</w:t>
            </w:r>
          </w:p>
        </w:tc>
      </w:tr>
      <w:tr w:rsidR="004170D2" w:rsidRPr="00AB19ED" w:rsidTr="00AB19ED">
        <w:trPr>
          <w:trHeight w:val="617"/>
        </w:trPr>
        <w:tc>
          <w:tcPr>
            <w:tcW w:w="817" w:type="dxa"/>
          </w:tcPr>
          <w:p w:rsidR="004170D2" w:rsidRPr="00AB19ED" w:rsidRDefault="004170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4170D2" w:rsidRPr="00AB19ED" w:rsidRDefault="004170D2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Кадастры и кадастровая оценка земель</w:t>
            </w:r>
          </w:p>
        </w:tc>
        <w:tc>
          <w:tcPr>
            <w:tcW w:w="2835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4170D2" w:rsidRPr="00AB19ED" w:rsidRDefault="004170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B8" w:rsidRPr="00AB19ED" w:rsidTr="00AB19ED">
        <w:trPr>
          <w:trHeight w:val="617"/>
        </w:trPr>
        <w:tc>
          <w:tcPr>
            <w:tcW w:w="817" w:type="dxa"/>
          </w:tcPr>
          <w:p w:rsidR="008E3CB8" w:rsidRPr="00AB19ED" w:rsidRDefault="008E3CB8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vAlign w:val="center"/>
          </w:tcPr>
          <w:p w:rsidR="008E3CB8" w:rsidRPr="00AB19ED" w:rsidRDefault="008E3CB8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Геодезия с основами картографии и картографического черчения</w:t>
            </w:r>
          </w:p>
        </w:tc>
        <w:tc>
          <w:tcPr>
            <w:tcW w:w="2835" w:type="dxa"/>
          </w:tcPr>
          <w:p w:rsidR="008E3CB8" w:rsidRPr="00AB19ED" w:rsidRDefault="004170D2" w:rsidP="000743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Лаборатория геодезии с основами картографии, проектно-изыскательских работ землеустройства </w:t>
            </w:r>
            <w:bookmarkStart w:id="0" w:name="_GoBack"/>
            <w:bookmarkEnd w:id="0"/>
          </w:p>
        </w:tc>
        <w:tc>
          <w:tcPr>
            <w:tcW w:w="9497" w:type="dxa"/>
          </w:tcPr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Мультимедийный комплекс (проектор, экран, ПК),</w:t>
            </w:r>
            <w:r w:rsidR="00F10D7A"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принтер;  комплект учебной мебели из 15 столов, 30 стульев, учебная доска, тематические плакаты;  </w:t>
            </w:r>
            <w:proofErr w:type="gramEnd"/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издания на электронных и бумажных носителях по тематике преподаваемых дисциплин и профессиональных модулей, 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ПК14 шт.,</w:t>
            </w:r>
            <w:r w:rsidR="00F10D7A"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принтер</w:t>
            </w: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-1, плоттер-1шт,</w:t>
            </w:r>
            <w:r w:rsidR="00F10D7A"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30B5" w:rsidRDefault="00AD30B5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вешалка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каф-1</w:t>
            </w:r>
            <w:r w:rsidR="0007432E" w:rsidRPr="00AB19E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стол преподавательский, столы компь</w:t>
            </w:r>
            <w:r w:rsidR="00F10D7A" w:rsidRPr="00AB19E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терные 15 </w:t>
            </w:r>
            <w:proofErr w:type="spellStart"/>
            <w:proofErr w:type="gramStart"/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, сканер.,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Теодолтты-15шт, </w:t>
            </w:r>
          </w:p>
          <w:p w:rsidR="00AD30B5" w:rsidRDefault="00F10D7A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Электронные</w:t>
            </w:r>
            <w:r w:rsidR="0007432E"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 теодолиты-4штуки., 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Нивелиры оптические 6-штук, 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Тахеометры электронные 10штук.,</w:t>
            </w:r>
          </w:p>
          <w:p w:rsidR="00AD30B5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 xml:space="preserve">GNSS-комплект в составе 3 тук, </w:t>
            </w:r>
          </w:p>
          <w:p w:rsidR="008E3CB8" w:rsidRPr="00AB19ED" w:rsidRDefault="0007432E" w:rsidP="00AD30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рейки нивелирные10штук, штативы  1</w:t>
            </w:r>
            <w:r w:rsidR="00AD30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4штук.</w:t>
            </w:r>
          </w:p>
        </w:tc>
      </w:tr>
      <w:tr w:rsidR="00AE5970" w:rsidRPr="00AB19ED" w:rsidTr="00AB19ED">
        <w:trPr>
          <w:trHeight w:val="617"/>
        </w:trPr>
        <w:tc>
          <w:tcPr>
            <w:tcW w:w="817" w:type="dxa"/>
          </w:tcPr>
          <w:p w:rsidR="00AE5970" w:rsidRPr="00AB19ED" w:rsidRDefault="00AE5970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vAlign w:val="center"/>
          </w:tcPr>
          <w:p w:rsidR="00AE5970" w:rsidRPr="00AB19ED" w:rsidRDefault="00AE5970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Оценка недвижимого имущества</w:t>
            </w:r>
          </w:p>
        </w:tc>
        <w:tc>
          <w:tcPr>
            <w:tcW w:w="2835" w:type="dxa"/>
            <w:vMerge w:val="restart"/>
          </w:tcPr>
          <w:p w:rsidR="00AE5970" w:rsidRPr="00AB19ED" w:rsidRDefault="00AE5970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Лаборатория  землеустроительного проектирования организации землеустроительных работ, междисциплинарных курсов и автоматизированной обработки  землеустроительной информации</w:t>
            </w:r>
          </w:p>
        </w:tc>
        <w:tc>
          <w:tcPr>
            <w:tcW w:w="9497" w:type="dxa"/>
            <w:vMerge w:val="restart"/>
          </w:tcPr>
          <w:p w:rsidR="00AD30B5" w:rsidRDefault="00AE5970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Мультимедийный комплекс (проектор, экран, ПК),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 xml:space="preserve">принтер;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</w:t>
            </w:r>
          </w:p>
          <w:p w:rsidR="00AD30B5" w:rsidRDefault="00AE5970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ПК7 шт.,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 xml:space="preserve">МФУ -1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>,</w:t>
            </w:r>
            <w:r w:rsidR="00F10D7A" w:rsidRPr="00AB19ED">
              <w:rPr>
                <w:rFonts w:ascii="Times New Roman" w:hAnsi="Times New Roman" w:cs="Times New Roman"/>
              </w:rPr>
              <w:t xml:space="preserve"> </w:t>
            </w:r>
          </w:p>
          <w:p w:rsidR="00AD30B5" w:rsidRDefault="00AE5970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>вешалка,</w:t>
            </w:r>
            <w:r w:rsidR="00AD30B5">
              <w:rPr>
                <w:rFonts w:ascii="Times New Roman" w:hAnsi="Times New Roman" w:cs="Times New Roman"/>
              </w:rPr>
              <w:t xml:space="preserve"> </w:t>
            </w:r>
            <w:r w:rsidRPr="00AB19ED">
              <w:rPr>
                <w:rFonts w:ascii="Times New Roman" w:hAnsi="Times New Roman" w:cs="Times New Roman"/>
              </w:rPr>
              <w:t>шкаф-1 ,</w:t>
            </w:r>
          </w:p>
          <w:p w:rsidR="00AD30B5" w:rsidRDefault="00AE5970" w:rsidP="00153427">
            <w:pPr>
              <w:jc w:val="both"/>
              <w:rPr>
                <w:rFonts w:ascii="Times New Roman" w:hAnsi="Times New Roman" w:cs="Times New Roman"/>
              </w:rPr>
            </w:pPr>
            <w:r w:rsidRPr="00AB19ED">
              <w:rPr>
                <w:rFonts w:ascii="Times New Roman" w:hAnsi="Times New Roman" w:cs="Times New Roman"/>
              </w:rPr>
              <w:t xml:space="preserve">стол преподавательский, столы </w:t>
            </w:r>
            <w:r w:rsidR="00F10D7A" w:rsidRPr="00AB19ED">
              <w:rPr>
                <w:rFonts w:ascii="Times New Roman" w:hAnsi="Times New Roman" w:cs="Times New Roman"/>
              </w:rPr>
              <w:t>компьютерные</w:t>
            </w:r>
            <w:r w:rsidRPr="00AB19ED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proofErr w:type="gramStart"/>
            <w:r w:rsidRPr="00AB19E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B19ED">
              <w:rPr>
                <w:rFonts w:ascii="Times New Roman" w:hAnsi="Times New Roman" w:cs="Times New Roman"/>
              </w:rPr>
              <w:t xml:space="preserve">, </w:t>
            </w:r>
          </w:p>
          <w:p w:rsidR="00AE5970" w:rsidRPr="00AB19ED" w:rsidRDefault="00AE5970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hAnsi="Times New Roman" w:cs="Times New Roman"/>
              </w:rPr>
              <w:t>сканер.</w:t>
            </w:r>
          </w:p>
        </w:tc>
      </w:tr>
      <w:tr w:rsidR="00AE5970" w:rsidRPr="00AB19ED" w:rsidTr="00AB19ED">
        <w:trPr>
          <w:trHeight w:val="617"/>
        </w:trPr>
        <w:tc>
          <w:tcPr>
            <w:tcW w:w="817" w:type="dxa"/>
          </w:tcPr>
          <w:p w:rsidR="00AE5970" w:rsidRPr="00AB19ED" w:rsidRDefault="00AE5970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E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vAlign w:val="center"/>
          </w:tcPr>
          <w:p w:rsidR="00AE5970" w:rsidRPr="00AB19ED" w:rsidRDefault="00AE5970" w:rsidP="00672E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19ED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AE5970" w:rsidRPr="00AB19ED" w:rsidRDefault="00AE5970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AE5970" w:rsidRPr="00AB19ED" w:rsidRDefault="00AE5970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40C2" w:rsidRPr="00AE5970" w:rsidRDefault="00893955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893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 Г.Н. 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7432E"/>
    <w:rsid w:val="000B5BAB"/>
    <w:rsid w:val="00191B57"/>
    <w:rsid w:val="001B26DF"/>
    <w:rsid w:val="001D705D"/>
    <w:rsid w:val="001E63B3"/>
    <w:rsid w:val="002629AD"/>
    <w:rsid w:val="003F05D8"/>
    <w:rsid w:val="004170D2"/>
    <w:rsid w:val="004A459E"/>
    <w:rsid w:val="004C3989"/>
    <w:rsid w:val="005572A9"/>
    <w:rsid w:val="00617913"/>
    <w:rsid w:val="006A5DEC"/>
    <w:rsid w:val="006D3C6D"/>
    <w:rsid w:val="006D7649"/>
    <w:rsid w:val="00723B25"/>
    <w:rsid w:val="00775473"/>
    <w:rsid w:val="00867CAE"/>
    <w:rsid w:val="00893955"/>
    <w:rsid w:val="008E3CB8"/>
    <w:rsid w:val="009C6187"/>
    <w:rsid w:val="00A47F6E"/>
    <w:rsid w:val="00AA00C5"/>
    <w:rsid w:val="00AB19ED"/>
    <w:rsid w:val="00AC1878"/>
    <w:rsid w:val="00AD30B5"/>
    <w:rsid w:val="00AE5970"/>
    <w:rsid w:val="00B558E8"/>
    <w:rsid w:val="00CC166D"/>
    <w:rsid w:val="00CC7AD2"/>
    <w:rsid w:val="00CD184E"/>
    <w:rsid w:val="00D040FC"/>
    <w:rsid w:val="00D51AB0"/>
    <w:rsid w:val="00E554BB"/>
    <w:rsid w:val="00EA3319"/>
    <w:rsid w:val="00F1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48B4-06C7-4736-999E-0FE6D80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21</cp:revision>
  <dcterms:created xsi:type="dcterms:W3CDTF">2018-12-24T06:29:00Z</dcterms:created>
  <dcterms:modified xsi:type="dcterms:W3CDTF">2019-12-02T07:14:00Z</dcterms:modified>
</cp:coreProperties>
</file>